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5DDF" w14:textId="77777777" w:rsidR="008B4303" w:rsidRDefault="008B4303" w:rsidP="008B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LAMPIRAN 2</w:t>
      </w:r>
      <w:r>
        <w:rPr>
          <w:rFonts w:ascii="Arial" w:eastAsia="Arial" w:hAnsi="Arial" w:cs="Arial"/>
          <w:color w:val="000000"/>
        </w:rPr>
        <w:t> </w:t>
      </w:r>
    </w:p>
    <w:p w14:paraId="344AF979" w14:textId="77777777" w:rsidR="008B4303" w:rsidRDefault="008B4303" w:rsidP="008B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3B51590B" w14:textId="77777777" w:rsidR="008B4303" w:rsidRDefault="008B4303" w:rsidP="008B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KURSUS </w:t>
      </w:r>
      <w:r>
        <w:rPr>
          <w:rFonts w:ascii="Arial" w:eastAsia="Arial" w:hAnsi="Arial" w:cs="Arial"/>
          <w:b/>
          <w:bCs/>
          <w:i/>
          <w:iCs/>
          <w:color w:val="000000"/>
        </w:rPr>
        <w:t>ASSESSMENT LITERACY FOR ENGLISH LANGUAGE TEACHERS</w:t>
      </w:r>
      <w:r>
        <w:rPr>
          <w:rFonts w:ascii="Arial" w:eastAsia="Arial" w:hAnsi="Arial" w:cs="Arial"/>
          <w:b/>
          <w:bCs/>
          <w:color w:val="000000"/>
        </w:rPr>
        <w:t xml:space="preserve"> (ALEL) UNTUK GURU SEKOLAH RENDAH</w:t>
      </w:r>
    </w:p>
    <w:p w14:paraId="3AD1DCC7" w14:textId="77777777" w:rsidR="008B4303" w:rsidRDefault="008B4303" w:rsidP="008B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</w:rPr>
        <w:t xml:space="preserve"> KEMENTERIAN PENDIDIKAN</w:t>
      </w:r>
    </w:p>
    <w:p w14:paraId="200F99B5" w14:textId="6480C80F" w:rsidR="008B4303" w:rsidRDefault="000272F0" w:rsidP="008B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</w:rPr>
        <w:t>9-12</w:t>
      </w:r>
      <w:r w:rsidR="008B4303">
        <w:rPr>
          <w:rFonts w:ascii="Arial" w:eastAsia="Arial" w:hAnsi="Arial" w:cs="Arial"/>
          <w:b/>
          <w:bCs/>
          <w:color w:val="000000"/>
        </w:rPr>
        <w:t xml:space="preserve"> MAC 2026 (ISNIN - KHAMIS)</w:t>
      </w:r>
      <w:r w:rsidR="008B4303">
        <w:rPr>
          <w:rFonts w:ascii="Arial" w:eastAsia="Arial" w:hAnsi="Arial" w:cs="Arial"/>
          <w:color w:val="000000"/>
        </w:rPr>
        <w:t> </w:t>
      </w:r>
    </w:p>
    <w:p w14:paraId="11887F50" w14:textId="77777777" w:rsidR="008B4303" w:rsidRDefault="008B4303" w:rsidP="008B4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TEMPAT: ENGLISH LANGUAGE TEACHING CENTRE </w:t>
      </w:r>
      <w:r>
        <w:rPr>
          <w:rFonts w:ascii="Arial" w:eastAsia="Arial" w:hAnsi="Arial" w:cs="Arial"/>
          <w:color w:val="000000"/>
        </w:rPr>
        <w:t> </w:t>
      </w:r>
    </w:p>
    <w:p w14:paraId="3C88C946" w14:textId="77777777" w:rsidR="008B4303" w:rsidRDefault="008B4303" w:rsidP="008B4303">
      <w:pPr>
        <w:spacing w:after="0" w:line="240" w:lineRule="auto"/>
        <w:ind w:right="-90"/>
        <w:jc w:val="center"/>
        <w:rPr>
          <w:rFonts w:ascii="Quattrocento Sans" w:eastAsia="Quattrocento Sans" w:hAnsi="Quattrocento Sans" w:cs="Quattrocento Sans"/>
          <w:sz w:val="18"/>
          <w:szCs w:val="18"/>
        </w:rPr>
      </w:pPr>
    </w:p>
    <w:tbl>
      <w:tblPr>
        <w:tblpPr w:leftFromText="180" w:rightFromText="180" w:topFromText="180" w:bottomFromText="180" w:vertAnchor="text" w:tblpX="570" w:tblpY="91"/>
        <w:tblW w:w="13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1"/>
        <w:gridCol w:w="2365"/>
        <w:gridCol w:w="22"/>
        <w:gridCol w:w="1797"/>
        <w:gridCol w:w="3503"/>
        <w:gridCol w:w="1433"/>
        <w:gridCol w:w="2702"/>
      </w:tblGrid>
      <w:tr w:rsidR="008B4303" w14:paraId="3075A40F" w14:textId="77777777" w:rsidTr="00C07863">
        <w:trPr>
          <w:trHeight w:val="1323"/>
        </w:trPr>
        <w:tc>
          <w:tcPr>
            <w:tcW w:w="1581" w:type="dxa"/>
            <w:shd w:val="clear" w:color="auto" w:fill="FFFFFF"/>
            <w:vAlign w:val="center"/>
          </w:tcPr>
          <w:p w14:paraId="669E5885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HARI/ MASA</w:t>
            </w:r>
          </w:p>
        </w:tc>
        <w:tc>
          <w:tcPr>
            <w:tcW w:w="2387" w:type="dxa"/>
            <w:gridSpan w:val="2"/>
            <w:vAlign w:val="center"/>
          </w:tcPr>
          <w:p w14:paraId="63B6DB34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8.00 –</w:t>
            </w:r>
          </w:p>
          <w:p w14:paraId="79044183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10.00 PG</w:t>
            </w:r>
          </w:p>
        </w:tc>
        <w:tc>
          <w:tcPr>
            <w:tcW w:w="1797" w:type="dxa"/>
            <w:vAlign w:val="center"/>
          </w:tcPr>
          <w:p w14:paraId="335246D0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10.30-11.00PG</w:t>
            </w:r>
          </w:p>
        </w:tc>
        <w:tc>
          <w:tcPr>
            <w:tcW w:w="3503" w:type="dxa"/>
            <w:vAlign w:val="center"/>
          </w:tcPr>
          <w:p w14:paraId="767355BA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11.00 PG – 1.00 PTG</w:t>
            </w:r>
          </w:p>
        </w:tc>
        <w:tc>
          <w:tcPr>
            <w:tcW w:w="1433" w:type="dxa"/>
            <w:vAlign w:val="center"/>
          </w:tcPr>
          <w:p w14:paraId="41ACBB4E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1.00 – 2.00 PTG</w:t>
            </w:r>
          </w:p>
        </w:tc>
        <w:tc>
          <w:tcPr>
            <w:tcW w:w="2702" w:type="dxa"/>
            <w:shd w:val="clear" w:color="auto" w:fill="FFFFFF"/>
            <w:vAlign w:val="center"/>
          </w:tcPr>
          <w:p w14:paraId="1A9A6732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2.00 – 4.30 PTG</w:t>
            </w:r>
          </w:p>
        </w:tc>
      </w:tr>
      <w:tr w:rsidR="008B4303" w14:paraId="41E061DD" w14:textId="77777777" w:rsidTr="00C07863">
        <w:trPr>
          <w:trHeight w:val="1323"/>
        </w:trPr>
        <w:tc>
          <w:tcPr>
            <w:tcW w:w="1581" w:type="dxa"/>
            <w:shd w:val="clear" w:color="auto" w:fill="FFFFFF"/>
            <w:vAlign w:val="center"/>
          </w:tcPr>
          <w:p w14:paraId="2C23A473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ISNIN</w:t>
            </w:r>
          </w:p>
          <w:p w14:paraId="6E6890D0" w14:textId="635996AE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0272F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MAC 2026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3C886EE1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59127631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Pendaftaran dan Housekeeping</w:t>
            </w:r>
          </w:p>
          <w:p w14:paraId="344D2871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vMerge w:val="restart"/>
            <w:shd w:val="clear" w:color="auto" w:fill="F1A984"/>
            <w:vAlign w:val="center"/>
          </w:tcPr>
          <w:p w14:paraId="0F154D72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REHAT</w:t>
            </w:r>
          </w:p>
        </w:tc>
        <w:tc>
          <w:tcPr>
            <w:tcW w:w="3503" w:type="dxa"/>
            <w:vAlign w:val="center"/>
          </w:tcPr>
          <w:p w14:paraId="3F48D273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1 &amp; 2: Looking Back to Move Forward</w:t>
            </w:r>
          </w:p>
        </w:tc>
        <w:tc>
          <w:tcPr>
            <w:tcW w:w="1433" w:type="dxa"/>
            <w:vMerge w:val="restart"/>
            <w:shd w:val="clear" w:color="auto" w:fill="F1A984"/>
            <w:vAlign w:val="center"/>
          </w:tcPr>
          <w:p w14:paraId="67BE5CEB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REHAT</w:t>
            </w:r>
          </w:p>
        </w:tc>
        <w:tc>
          <w:tcPr>
            <w:tcW w:w="2702" w:type="dxa"/>
            <w:shd w:val="clear" w:color="auto" w:fill="FFFFFF"/>
            <w:vAlign w:val="center"/>
          </w:tcPr>
          <w:p w14:paraId="0CFF86BB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3: From Intentions to Evidence</w:t>
            </w:r>
          </w:p>
        </w:tc>
      </w:tr>
      <w:tr w:rsidR="008B4303" w14:paraId="0456A574" w14:textId="77777777" w:rsidTr="00C07863">
        <w:trPr>
          <w:trHeight w:val="1323"/>
        </w:trPr>
        <w:tc>
          <w:tcPr>
            <w:tcW w:w="1581" w:type="dxa"/>
            <w:shd w:val="clear" w:color="auto" w:fill="FFFFFF"/>
            <w:vAlign w:val="center"/>
          </w:tcPr>
          <w:p w14:paraId="58174263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F5AA769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SELASA</w:t>
            </w:r>
          </w:p>
          <w:p w14:paraId="23D519A6" w14:textId="116EA1A0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0272F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MAC 2026)</w:t>
            </w:r>
          </w:p>
          <w:p w14:paraId="4145B91D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2ADB7623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3: From Intentions to Evidence</w:t>
            </w:r>
          </w:p>
        </w:tc>
        <w:tc>
          <w:tcPr>
            <w:tcW w:w="1819" w:type="dxa"/>
            <w:gridSpan w:val="2"/>
            <w:vMerge/>
            <w:shd w:val="clear" w:color="auto" w:fill="F1A984"/>
            <w:vAlign w:val="center"/>
          </w:tcPr>
          <w:p w14:paraId="404FE612" w14:textId="77777777" w:rsidR="008B4303" w:rsidRDefault="008B4303" w:rsidP="00C0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543A13B5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4: Designing Classroom Assessment Tasks</w:t>
            </w:r>
          </w:p>
        </w:tc>
        <w:tc>
          <w:tcPr>
            <w:tcW w:w="1433" w:type="dxa"/>
            <w:vMerge/>
            <w:shd w:val="clear" w:color="auto" w:fill="F1A984"/>
            <w:vAlign w:val="center"/>
          </w:tcPr>
          <w:p w14:paraId="5312F86B" w14:textId="77777777" w:rsidR="008B4303" w:rsidRDefault="008B4303" w:rsidP="00C0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19D10FC5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4: Designing Classroom Assessment Tasks</w:t>
            </w:r>
          </w:p>
        </w:tc>
      </w:tr>
      <w:tr w:rsidR="008B4303" w14:paraId="4EC19449" w14:textId="77777777" w:rsidTr="00C07863">
        <w:trPr>
          <w:trHeight w:val="1323"/>
        </w:trPr>
        <w:tc>
          <w:tcPr>
            <w:tcW w:w="1581" w:type="dxa"/>
            <w:shd w:val="clear" w:color="auto" w:fill="FFFFFF"/>
            <w:vAlign w:val="center"/>
          </w:tcPr>
          <w:p w14:paraId="0B15FF0D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RABU</w:t>
            </w:r>
          </w:p>
          <w:p w14:paraId="65E65A21" w14:textId="7DFCC362" w:rsidR="008B4303" w:rsidRDefault="008B4303" w:rsidP="000272F0">
            <w:pPr>
              <w:spacing w:after="0" w:line="240" w:lineRule="auto"/>
              <w:ind w:right="-7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0272F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MAC</w:t>
            </w:r>
            <w:r w:rsidR="000272F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2026)</w:t>
            </w:r>
          </w:p>
        </w:tc>
        <w:tc>
          <w:tcPr>
            <w:tcW w:w="2365" w:type="dxa"/>
            <w:vAlign w:val="center"/>
          </w:tcPr>
          <w:p w14:paraId="511C9DF9" w14:textId="77777777" w:rsidR="008B4303" w:rsidRDefault="008B4303" w:rsidP="00C07863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5: Making Professional Judgements</w:t>
            </w:r>
          </w:p>
        </w:tc>
        <w:tc>
          <w:tcPr>
            <w:tcW w:w="1819" w:type="dxa"/>
            <w:gridSpan w:val="2"/>
            <w:vMerge/>
            <w:shd w:val="clear" w:color="auto" w:fill="F1A984"/>
            <w:vAlign w:val="center"/>
          </w:tcPr>
          <w:p w14:paraId="51E52835" w14:textId="77777777" w:rsidR="008B4303" w:rsidRDefault="008B4303" w:rsidP="00C0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</w:p>
        </w:tc>
        <w:tc>
          <w:tcPr>
            <w:tcW w:w="3503" w:type="dxa"/>
            <w:vAlign w:val="center"/>
          </w:tcPr>
          <w:p w14:paraId="5F444F6B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5: Making Professional Judgements</w:t>
            </w:r>
          </w:p>
        </w:tc>
        <w:tc>
          <w:tcPr>
            <w:tcW w:w="1433" w:type="dxa"/>
            <w:vMerge/>
            <w:shd w:val="clear" w:color="auto" w:fill="F1A984"/>
            <w:vAlign w:val="center"/>
          </w:tcPr>
          <w:p w14:paraId="5AA7B7BA" w14:textId="77777777" w:rsidR="008B4303" w:rsidRDefault="008B4303" w:rsidP="00C0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2702" w:type="dxa"/>
            <w:vAlign w:val="center"/>
          </w:tcPr>
          <w:p w14:paraId="6F403E13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6: Feedback for Learning Progression</w:t>
            </w:r>
          </w:p>
          <w:p w14:paraId="0E9A4123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</w:p>
        </w:tc>
      </w:tr>
      <w:tr w:rsidR="008B4303" w14:paraId="05F86816" w14:textId="77777777" w:rsidTr="00C07863">
        <w:trPr>
          <w:trHeight w:val="1323"/>
        </w:trPr>
        <w:tc>
          <w:tcPr>
            <w:tcW w:w="1581" w:type="dxa"/>
            <w:shd w:val="clear" w:color="auto" w:fill="FFFFFF"/>
            <w:vAlign w:val="center"/>
          </w:tcPr>
          <w:p w14:paraId="736293AD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KHAMIS</w:t>
            </w:r>
          </w:p>
          <w:p w14:paraId="27C847EA" w14:textId="699B4656" w:rsidR="008B4303" w:rsidRDefault="008B4303" w:rsidP="000272F0">
            <w:pPr>
              <w:spacing w:after="0" w:line="240" w:lineRule="auto"/>
              <w:ind w:right="-7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0272F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MAC 2026)</w:t>
            </w:r>
          </w:p>
        </w:tc>
        <w:tc>
          <w:tcPr>
            <w:tcW w:w="2365" w:type="dxa"/>
            <w:vAlign w:val="center"/>
          </w:tcPr>
          <w:p w14:paraId="497B9D6C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6: Feedback for Learning Progression</w:t>
            </w:r>
          </w:p>
          <w:p w14:paraId="265301AA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vMerge/>
            <w:shd w:val="clear" w:color="auto" w:fill="F1A984"/>
            <w:vAlign w:val="center"/>
          </w:tcPr>
          <w:p w14:paraId="5973B0E5" w14:textId="77777777" w:rsidR="008B4303" w:rsidRDefault="008B4303" w:rsidP="00C0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46562EBD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7: Classroom Transfer and Professional Reflection</w:t>
            </w:r>
          </w:p>
        </w:tc>
        <w:tc>
          <w:tcPr>
            <w:tcW w:w="1433" w:type="dxa"/>
            <w:vMerge/>
            <w:shd w:val="clear" w:color="auto" w:fill="F1A984"/>
            <w:vAlign w:val="center"/>
          </w:tcPr>
          <w:p w14:paraId="734BD190" w14:textId="77777777" w:rsidR="008B4303" w:rsidRDefault="008B4303" w:rsidP="00C0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702" w:type="dxa"/>
            <w:vAlign w:val="center"/>
          </w:tcPr>
          <w:p w14:paraId="3EB37766" w14:textId="77777777" w:rsidR="008B4303" w:rsidRDefault="008B4303" w:rsidP="00C0786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7: Classroom Transfer and Professional Reflection</w:t>
            </w:r>
          </w:p>
        </w:tc>
      </w:tr>
    </w:tbl>
    <w:p w14:paraId="413AAAEB" w14:textId="77777777" w:rsidR="004379CA" w:rsidRDefault="004379CA"/>
    <w:sectPr w:rsidR="004379CA" w:rsidSect="008B43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03"/>
    <w:rsid w:val="000272F0"/>
    <w:rsid w:val="00242C7E"/>
    <w:rsid w:val="003F7321"/>
    <w:rsid w:val="004379CA"/>
    <w:rsid w:val="0044162B"/>
    <w:rsid w:val="00511B08"/>
    <w:rsid w:val="00863E30"/>
    <w:rsid w:val="008B4303"/>
    <w:rsid w:val="00D0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B2E1"/>
  <w15:chartTrackingRefBased/>
  <w15:docId w15:val="{6F4F7F44-DAC1-4C25-9432-24875385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303"/>
    <w:rPr>
      <w:rFonts w:ascii="Aptos" w:eastAsia="Aptos" w:hAnsi="Aptos" w:cs="Aptos"/>
      <w:lang w:eastAsia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3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3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3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3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3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B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3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B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30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B4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30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8B43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3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PN. HARBANS KAUR A/P HARPAL SINGH</dc:creator>
  <cp:keywords/>
  <dc:description/>
  <cp:lastModifiedBy>PN. HARBANS KAUR A/P HARPAL SINGH</cp:lastModifiedBy>
  <cp:revision>4</cp:revision>
  <dcterms:created xsi:type="dcterms:W3CDTF">2026-03-01T17:39:00Z</dcterms:created>
  <dcterms:modified xsi:type="dcterms:W3CDTF">2026-03-06T13:28:00Z</dcterms:modified>
</cp:coreProperties>
</file>